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DB4BE">
      <w:pPr>
        <w:jc w:val="center"/>
        <w:rPr>
          <w:rFonts w:ascii="宋体" w:hAnsi="宋体" w:eastAsia="宋体"/>
          <w:b/>
          <w:sz w:val="44"/>
          <w:szCs w:val="44"/>
        </w:rPr>
      </w:pPr>
      <w:bookmarkStart w:id="0" w:name="_GoBack"/>
      <w:r>
        <w:rPr>
          <w:rFonts w:hint="eastAsia" w:ascii="宋体" w:hAnsi="宋体" w:eastAsia="宋体"/>
          <w:b/>
          <w:sz w:val="44"/>
          <w:szCs w:val="44"/>
        </w:rPr>
        <w:t>哈尔滨工程大学</w:t>
      </w:r>
    </w:p>
    <w:p w14:paraId="67859152">
      <w:pPr>
        <w:jc w:val="center"/>
        <w:rPr>
          <w:rFonts w:ascii="宋体" w:hAnsi="宋体" w:eastAsia="宋体"/>
          <w:b/>
          <w:sz w:val="44"/>
          <w:szCs w:val="44"/>
        </w:rPr>
      </w:pPr>
      <w:r>
        <w:rPr>
          <w:rFonts w:hint="eastAsia" w:ascii="宋体" w:hAnsi="宋体" w:eastAsia="宋体"/>
          <w:b/>
          <w:sz w:val="44"/>
          <w:szCs w:val="44"/>
        </w:rPr>
        <w:t>消防安全隐患排查整治专项行动方案</w:t>
      </w:r>
      <w:bookmarkEnd w:id="0"/>
    </w:p>
    <w:p w14:paraId="68EAB524">
      <w:pPr>
        <w:rPr>
          <w:rFonts w:ascii="仿宋" w:hAnsi="仿宋" w:eastAsia="仿宋"/>
          <w:sz w:val="32"/>
          <w:szCs w:val="32"/>
        </w:rPr>
      </w:pPr>
    </w:p>
    <w:p w14:paraId="65245847">
      <w:pPr>
        <w:ind w:firstLine="640" w:firstLineChars="200"/>
        <w:rPr>
          <w:rFonts w:ascii="仿宋" w:hAnsi="仿宋" w:eastAsia="仿宋"/>
          <w:sz w:val="32"/>
          <w:szCs w:val="32"/>
        </w:rPr>
      </w:pPr>
      <w:r>
        <w:rPr>
          <w:rFonts w:hint="eastAsia" w:ascii="仿宋" w:hAnsi="仿宋" w:eastAsia="仿宋"/>
          <w:sz w:val="32"/>
          <w:szCs w:val="32"/>
        </w:rPr>
        <w:t>为深刻汲取黑龙江省近期发生的火灾事故教训，</w:t>
      </w:r>
      <w:r>
        <w:rPr>
          <w:rFonts w:ascii="仿宋" w:hAnsi="仿宋" w:eastAsia="仿宋"/>
          <w:sz w:val="32"/>
          <w:szCs w:val="32"/>
        </w:rPr>
        <w:t>全面加强</w:t>
      </w:r>
      <w:r>
        <w:rPr>
          <w:rFonts w:hint="eastAsia" w:ascii="仿宋" w:hAnsi="仿宋" w:eastAsia="仿宋"/>
          <w:sz w:val="32"/>
          <w:szCs w:val="32"/>
        </w:rPr>
        <w:t>我校</w:t>
      </w:r>
      <w:r>
        <w:rPr>
          <w:rFonts w:ascii="仿宋" w:hAnsi="仿宋" w:eastAsia="仿宋"/>
          <w:sz w:val="32"/>
          <w:szCs w:val="32"/>
        </w:rPr>
        <w:t>消防安全工作，</w:t>
      </w:r>
      <w:r>
        <w:rPr>
          <w:rFonts w:hint="eastAsia" w:ascii="仿宋" w:hAnsi="仿宋" w:eastAsia="仿宋"/>
          <w:sz w:val="32"/>
          <w:szCs w:val="32"/>
        </w:rPr>
        <w:t>根据黑龙江省教育厅《</w:t>
      </w:r>
      <w:r>
        <w:rPr>
          <w:rFonts w:ascii="仿宋" w:hAnsi="仿宋" w:eastAsia="仿宋"/>
          <w:sz w:val="32"/>
          <w:szCs w:val="32"/>
        </w:rPr>
        <w:t>关于开展全省教育系统消防安全隐患排查整治专项行动的通知</w:t>
      </w:r>
      <w:r>
        <w:rPr>
          <w:rFonts w:hint="eastAsia" w:ascii="仿宋" w:hAnsi="仿宋" w:eastAsia="仿宋"/>
          <w:sz w:val="32"/>
          <w:szCs w:val="32"/>
        </w:rPr>
        <w:t>》要求，学校决定即日起，组织开展全校消防安全隐患排查整治专项行动，制定方案如下。</w:t>
      </w:r>
    </w:p>
    <w:p w14:paraId="37D73E57">
      <w:pPr>
        <w:ind w:firstLine="640" w:firstLineChars="200"/>
        <w:rPr>
          <w:rFonts w:ascii="黑体" w:hAnsi="黑体" w:eastAsia="黑体"/>
          <w:sz w:val="32"/>
          <w:szCs w:val="32"/>
        </w:rPr>
      </w:pPr>
      <w:r>
        <w:rPr>
          <w:rFonts w:hint="eastAsia" w:ascii="黑体" w:hAnsi="黑体" w:eastAsia="黑体"/>
          <w:sz w:val="32"/>
          <w:szCs w:val="32"/>
        </w:rPr>
        <w:t>一、工作目标</w:t>
      </w:r>
      <w:r>
        <w:rPr>
          <w:rFonts w:ascii="黑体" w:hAnsi="黑体" w:eastAsia="黑体"/>
          <w:sz w:val="32"/>
          <w:szCs w:val="32"/>
        </w:rPr>
        <w:t xml:space="preserve"> </w:t>
      </w:r>
    </w:p>
    <w:p w14:paraId="2AF9CFE8">
      <w:pPr>
        <w:ind w:firstLine="640" w:firstLineChars="200"/>
        <w:rPr>
          <w:rFonts w:ascii="仿宋" w:hAnsi="仿宋" w:eastAsia="仿宋"/>
          <w:sz w:val="32"/>
          <w:szCs w:val="32"/>
        </w:rPr>
      </w:pPr>
      <w:r>
        <w:rPr>
          <w:rFonts w:hint="eastAsia" w:ascii="仿宋" w:hAnsi="仿宋" w:eastAsia="仿宋"/>
          <w:sz w:val="32"/>
          <w:szCs w:val="32"/>
        </w:rPr>
        <w:t>紧密结合学校“安全生产月”系列活动，通过开展消防安全隐患排查整治专项行动，进一步落实消防安全责任，全面排查整治消防安全隐患，广泛开展消防安全教育，加强消防基础设施建设，有效预防和减少火灾事故发生，确保校园消防安全形势持续稳定。</w:t>
      </w:r>
    </w:p>
    <w:p w14:paraId="2F87DA73">
      <w:pPr>
        <w:ind w:firstLine="640" w:firstLineChars="200"/>
        <w:rPr>
          <w:rFonts w:ascii="黑体" w:hAnsi="黑体" w:eastAsia="黑体"/>
          <w:sz w:val="32"/>
          <w:szCs w:val="32"/>
        </w:rPr>
      </w:pPr>
      <w:r>
        <w:rPr>
          <w:rFonts w:hint="eastAsia" w:ascii="黑体" w:hAnsi="黑体" w:eastAsia="黑体"/>
          <w:sz w:val="32"/>
          <w:szCs w:val="32"/>
        </w:rPr>
        <w:t>二、排查重点</w:t>
      </w:r>
    </w:p>
    <w:p w14:paraId="33990049">
      <w:pPr>
        <w:ind w:firstLine="640" w:firstLineChars="200"/>
        <w:rPr>
          <w:rFonts w:ascii="仿宋" w:hAnsi="仿宋" w:eastAsia="仿宋"/>
          <w:sz w:val="32"/>
          <w:szCs w:val="32"/>
        </w:rPr>
      </w:pPr>
      <w:r>
        <w:rPr>
          <w:rFonts w:hint="eastAsia" w:ascii="仿宋" w:hAnsi="仿宋" w:eastAsia="仿宋"/>
          <w:sz w:val="32"/>
          <w:szCs w:val="32"/>
        </w:rPr>
        <w:t>重点突出校园施工现场、</w:t>
      </w:r>
      <w:r>
        <w:rPr>
          <w:rFonts w:ascii="仿宋" w:hAnsi="仿宋" w:eastAsia="仿宋"/>
          <w:sz w:val="32"/>
          <w:szCs w:val="32"/>
        </w:rPr>
        <w:t>高层建筑、地下空间、易燃易爆部位、实验室、电动自行车等环节的消防安全隐患排查整治。紧盯图书馆、教学楼、实验室、学生宿舍、食堂、礼堂、危化品库房、体育馆等人员密集场所，围绕学校安全疏散、消防设施设备、用火用电、燃气使用、维修施工、应急处置六个方面存在的风险隐患问题开展全面排查检查。</w:t>
      </w:r>
    </w:p>
    <w:p w14:paraId="1B238E95">
      <w:pPr>
        <w:ind w:firstLine="640" w:firstLineChars="200"/>
        <w:rPr>
          <w:rFonts w:ascii="黑体" w:hAnsi="黑体" w:eastAsia="黑体"/>
          <w:sz w:val="32"/>
          <w:szCs w:val="32"/>
        </w:rPr>
      </w:pPr>
      <w:r>
        <w:rPr>
          <w:rFonts w:hint="eastAsia" w:ascii="黑体" w:hAnsi="黑体" w:eastAsia="黑体"/>
          <w:sz w:val="32"/>
          <w:szCs w:val="32"/>
        </w:rPr>
        <w:t>三、工作任务</w:t>
      </w:r>
    </w:p>
    <w:p w14:paraId="092A5C12">
      <w:pPr>
        <w:ind w:firstLine="640" w:firstLineChars="200"/>
        <w:rPr>
          <w:rFonts w:ascii="仿宋" w:hAnsi="仿宋" w:eastAsia="仿宋"/>
          <w:sz w:val="32"/>
          <w:szCs w:val="32"/>
        </w:rPr>
      </w:pPr>
      <w:r>
        <w:rPr>
          <w:rFonts w:hint="eastAsia" w:ascii="仿宋" w:hAnsi="仿宋" w:eastAsia="仿宋"/>
          <w:sz w:val="32"/>
          <w:szCs w:val="32"/>
        </w:rPr>
        <w:t>见附件《专项行动排查要点》。</w:t>
      </w:r>
    </w:p>
    <w:p w14:paraId="5EBAEC9F">
      <w:pPr>
        <w:ind w:firstLine="640" w:firstLineChars="200"/>
        <w:rPr>
          <w:rFonts w:ascii="黑体" w:hAnsi="黑体" w:eastAsia="黑体"/>
          <w:sz w:val="32"/>
          <w:szCs w:val="32"/>
        </w:rPr>
      </w:pPr>
      <w:r>
        <w:rPr>
          <w:rFonts w:hint="eastAsia" w:ascii="黑体" w:hAnsi="黑体" w:eastAsia="黑体"/>
          <w:sz w:val="32"/>
          <w:szCs w:val="32"/>
        </w:rPr>
        <w:t>四、整治时间及安排</w:t>
      </w:r>
    </w:p>
    <w:p w14:paraId="34589E70">
      <w:pPr>
        <w:ind w:firstLine="640" w:firstLineChars="200"/>
        <w:rPr>
          <w:rFonts w:ascii="仿宋" w:hAnsi="仿宋" w:eastAsia="仿宋"/>
          <w:sz w:val="32"/>
          <w:szCs w:val="32"/>
        </w:rPr>
      </w:pPr>
      <w:r>
        <w:rPr>
          <w:rFonts w:hint="eastAsia" w:ascii="仿宋" w:hAnsi="仿宋" w:eastAsia="仿宋"/>
          <w:sz w:val="32"/>
          <w:szCs w:val="32"/>
        </w:rPr>
        <w:t>即日起至</w:t>
      </w:r>
      <w:r>
        <w:rPr>
          <w:rFonts w:ascii="仿宋" w:hAnsi="仿宋" w:eastAsia="仿宋"/>
          <w:sz w:val="32"/>
          <w:szCs w:val="32"/>
        </w:rPr>
        <w:t xml:space="preserve"> 2024 年 6月 30 日。</w:t>
      </w:r>
    </w:p>
    <w:p w14:paraId="6A6B6383">
      <w:pPr>
        <w:spacing w:line="560" w:lineRule="exact"/>
        <w:ind w:firstLine="643" w:firstLineChars="200"/>
        <w:rPr>
          <w:rFonts w:ascii="仿宋" w:hAnsi="仿宋" w:eastAsia="仿宋"/>
          <w:b/>
          <w:sz w:val="32"/>
          <w:szCs w:val="32"/>
        </w:rPr>
      </w:pPr>
      <w:r>
        <w:rPr>
          <w:rFonts w:hint="eastAsia" w:ascii="仿宋" w:hAnsi="仿宋" w:eastAsia="仿宋"/>
          <w:b/>
          <w:sz w:val="32"/>
          <w:szCs w:val="32"/>
        </w:rPr>
        <w:t>（一）自检自查（6月1</w:t>
      </w:r>
      <w:r>
        <w:rPr>
          <w:rFonts w:ascii="仿宋" w:hAnsi="仿宋" w:eastAsia="仿宋"/>
          <w:b/>
          <w:sz w:val="32"/>
          <w:szCs w:val="32"/>
        </w:rPr>
        <w:t>5</w:t>
      </w:r>
      <w:r>
        <w:rPr>
          <w:rFonts w:hint="eastAsia" w:ascii="仿宋" w:hAnsi="仿宋" w:eastAsia="仿宋"/>
          <w:b/>
          <w:sz w:val="32"/>
          <w:szCs w:val="32"/>
        </w:rPr>
        <w:t>日前完成）。</w:t>
      </w:r>
      <w:r>
        <w:rPr>
          <w:rFonts w:hint="eastAsia" w:ascii="仿宋" w:hAnsi="仿宋" w:eastAsia="仿宋"/>
          <w:sz w:val="32"/>
          <w:szCs w:val="32"/>
        </w:rPr>
        <w:t>各单位要认真组织开展自检自查工作，严防</w:t>
      </w:r>
      <w:r>
        <w:rPr>
          <w:rFonts w:ascii="仿宋" w:hAnsi="仿宋" w:eastAsia="仿宋"/>
          <w:sz w:val="32"/>
          <w:szCs w:val="32"/>
        </w:rPr>
        <w:t>火灾事故发生，</w:t>
      </w:r>
      <w:r>
        <w:rPr>
          <w:rFonts w:hint="eastAsia" w:ascii="仿宋" w:hAnsi="仿宋" w:eastAsia="仿宋" w:cs="Times New Roman"/>
          <w:sz w:val="32"/>
          <w:szCs w:val="32"/>
        </w:rPr>
        <w:t>要坚持</w:t>
      </w:r>
      <w:r>
        <w:rPr>
          <w:rFonts w:ascii="仿宋" w:hAnsi="仿宋" w:eastAsia="仿宋" w:cs="Times New Roman"/>
          <w:sz w:val="32"/>
          <w:szCs w:val="32"/>
        </w:rPr>
        <w:t>做好</w:t>
      </w:r>
      <w:r>
        <w:rPr>
          <w:rFonts w:hint="eastAsia" w:ascii="仿宋" w:hAnsi="仿宋" w:eastAsia="仿宋" w:cs="Times New Roman"/>
          <w:sz w:val="32"/>
          <w:szCs w:val="32"/>
        </w:rPr>
        <w:t>防火</w:t>
      </w:r>
      <w:r>
        <w:rPr>
          <w:rFonts w:ascii="仿宋" w:hAnsi="仿宋" w:eastAsia="仿宋" w:cs="Times New Roman"/>
          <w:sz w:val="32"/>
          <w:szCs w:val="32"/>
        </w:rPr>
        <w:t>检查</w:t>
      </w:r>
      <w:r>
        <w:rPr>
          <w:rFonts w:hint="eastAsia" w:ascii="仿宋" w:hAnsi="仿宋" w:eastAsia="仿宋" w:cs="Times New Roman"/>
          <w:sz w:val="32"/>
          <w:szCs w:val="32"/>
        </w:rPr>
        <w:t>、</w:t>
      </w:r>
      <w:r>
        <w:rPr>
          <w:rFonts w:ascii="仿宋" w:hAnsi="仿宋" w:eastAsia="仿宋" w:cs="Times New Roman"/>
          <w:sz w:val="32"/>
          <w:szCs w:val="32"/>
        </w:rPr>
        <w:t>巡查</w:t>
      </w:r>
      <w:r>
        <w:rPr>
          <w:rFonts w:hint="eastAsia" w:ascii="仿宋" w:hAnsi="仿宋" w:eastAsia="仿宋" w:cs="Times New Roman"/>
          <w:sz w:val="32"/>
          <w:szCs w:val="32"/>
        </w:rPr>
        <w:t>工作</w:t>
      </w:r>
      <w:r>
        <w:rPr>
          <w:rFonts w:ascii="仿宋" w:hAnsi="仿宋" w:eastAsia="仿宋" w:cs="Times New Roman"/>
          <w:sz w:val="32"/>
          <w:szCs w:val="32"/>
        </w:rPr>
        <w:t>，</w:t>
      </w:r>
      <w:r>
        <w:rPr>
          <w:rFonts w:hint="eastAsia" w:ascii="仿宋" w:hAnsi="仿宋" w:eastAsia="仿宋" w:cs="Times New Roman"/>
          <w:sz w:val="32"/>
          <w:szCs w:val="32"/>
        </w:rPr>
        <w:t>针对季节特点统一</w:t>
      </w:r>
      <w:r>
        <w:rPr>
          <w:rFonts w:ascii="仿宋" w:hAnsi="仿宋" w:eastAsia="仿宋" w:cs="Times New Roman"/>
          <w:sz w:val="32"/>
          <w:szCs w:val="32"/>
        </w:rPr>
        <w:t>做好部署，</w:t>
      </w:r>
      <w:r>
        <w:rPr>
          <w:rFonts w:hint="eastAsia" w:ascii="仿宋" w:hAnsi="仿宋" w:eastAsia="仿宋" w:cs="Times New Roman"/>
          <w:sz w:val="32"/>
          <w:szCs w:val="32"/>
        </w:rPr>
        <w:t>落实</w:t>
      </w:r>
      <w:r>
        <w:rPr>
          <w:rFonts w:ascii="仿宋" w:hAnsi="仿宋" w:eastAsia="仿宋" w:cs="Times New Roman"/>
          <w:sz w:val="32"/>
          <w:szCs w:val="32"/>
        </w:rPr>
        <w:t>管理责任</w:t>
      </w:r>
      <w:r>
        <w:rPr>
          <w:rFonts w:hint="eastAsia" w:ascii="仿宋" w:hAnsi="仿宋" w:eastAsia="仿宋" w:cs="Times New Roman"/>
          <w:sz w:val="32"/>
          <w:szCs w:val="32"/>
        </w:rPr>
        <w:t>。</w:t>
      </w:r>
    </w:p>
    <w:p w14:paraId="7B956E1F">
      <w:pPr>
        <w:spacing w:line="560" w:lineRule="exact"/>
        <w:ind w:firstLine="643" w:firstLineChars="200"/>
        <w:rPr>
          <w:rFonts w:ascii="仿宋" w:hAnsi="仿宋" w:eastAsia="仿宋"/>
          <w:sz w:val="32"/>
          <w:szCs w:val="32"/>
        </w:rPr>
      </w:pPr>
      <w:r>
        <w:rPr>
          <w:rFonts w:hint="eastAsia" w:ascii="仿宋" w:hAnsi="仿宋" w:eastAsia="仿宋"/>
          <w:b/>
          <w:sz w:val="32"/>
          <w:szCs w:val="32"/>
        </w:rPr>
        <w:t>（二）隐患整改（6月2</w:t>
      </w:r>
      <w:r>
        <w:rPr>
          <w:rFonts w:ascii="仿宋" w:hAnsi="仿宋" w:eastAsia="仿宋"/>
          <w:b/>
          <w:sz w:val="32"/>
          <w:szCs w:val="32"/>
        </w:rPr>
        <w:t>2</w:t>
      </w:r>
      <w:r>
        <w:rPr>
          <w:rFonts w:hint="eastAsia" w:ascii="仿宋" w:hAnsi="仿宋" w:eastAsia="仿宋"/>
          <w:b/>
          <w:sz w:val="32"/>
          <w:szCs w:val="32"/>
        </w:rPr>
        <w:t>日前完成）。</w:t>
      </w:r>
      <w:r>
        <w:rPr>
          <w:rFonts w:hint="eastAsia" w:ascii="仿宋" w:hAnsi="仿宋" w:eastAsia="仿宋"/>
          <w:sz w:val="32"/>
          <w:szCs w:val="32"/>
        </w:rPr>
        <w:t>对自检自查过程中发现的安全隐患要</w:t>
      </w:r>
      <w:r>
        <w:rPr>
          <w:rFonts w:ascii="仿宋" w:hAnsi="仿宋" w:eastAsia="仿宋"/>
          <w:sz w:val="32"/>
          <w:szCs w:val="32"/>
        </w:rPr>
        <w:t>及时</w:t>
      </w:r>
      <w:r>
        <w:rPr>
          <w:rFonts w:hint="eastAsia" w:ascii="仿宋" w:hAnsi="仿宋" w:eastAsia="仿宋"/>
          <w:sz w:val="32"/>
          <w:szCs w:val="32"/>
        </w:rPr>
        <w:t>进行整改，整改不了需要学校解决的安全隐患，及时报相关部门协调处理，并制定、</w:t>
      </w:r>
      <w:r>
        <w:rPr>
          <w:rFonts w:ascii="仿宋" w:hAnsi="仿宋" w:eastAsia="仿宋"/>
          <w:sz w:val="32"/>
          <w:szCs w:val="32"/>
        </w:rPr>
        <w:t>落实</w:t>
      </w:r>
      <w:r>
        <w:rPr>
          <w:rFonts w:hint="eastAsia" w:ascii="仿宋" w:hAnsi="仿宋" w:eastAsia="仿宋"/>
          <w:sz w:val="32"/>
          <w:szCs w:val="32"/>
        </w:rPr>
        <w:t>好整改前的防范措施。</w:t>
      </w:r>
    </w:p>
    <w:p w14:paraId="076F98A2">
      <w:pPr>
        <w:spacing w:line="560" w:lineRule="exact"/>
        <w:ind w:firstLine="643" w:firstLineChars="200"/>
        <w:rPr>
          <w:rFonts w:ascii="仿宋" w:hAnsi="仿宋" w:eastAsia="仿宋"/>
          <w:b/>
          <w:sz w:val="32"/>
          <w:szCs w:val="32"/>
        </w:rPr>
      </w:pPr>
      <w:r>
        <w:rPr>
          <w:rFonts w:hint="eastAsia" w:ascii="仿宋" w:hAnsi="仿宋" w:eastAsia="仿宋"/>
          <w:b/>
          <w:sz w:val="32"/>
          <w:szCs w:val="32"/>
        </w:rPr>
        <w:t>（三）总结验收（6月2</w:t>
      </w:r>
      <w:r>
        <w:rPr>
          <w:rFonts w:ascii="仿宋" w:hAnsi="仿宋" w:eastAsia="仿宋"/>
          <w:b/>
          <w:sz w:val="32"/>
          <w:szCs w:val="32"/>
        </w:rPr>
        <w:t>8</w:t>
      </w:r>
      <w:r>
        <w:rPr>
          <w:rFonts w:hint="eastAsia" w:ascii="仿宋" w:hAnsi="仿宋" w:eastAsia="仿宋"/>
          <w:b/>
          <w:sz w:val="32"/>
          <w:szCs w:val="32"/>
        </w:rPr>
        <w:t>日前完成）。</w:t>
      </w:r>
      <w:r>
        <w:rPr>
          <w:rFonts w:hint="eastAsia" w:ascii="仿宋" w:hAnsi="仿宋" w:eastAsia="仿宋" w:cs="Times New Roman"/>
          <w:sz w:val="32"/>
          <w:szCs w:val="32"/>
        </w:rPr>
        <w:t>学校将组织相关部门对各单位的消防安全隐患排查整治专项行动</w:t>
      </w:r>
      <w:r>
        <w:rPr>
          <w:rFonts w:ascii="仿宋" w:hAnsi="仿宋" w:eastAsia="仿宋" w:cs="Times New Roman"/>
          <w:sz w:val="32"/>
          <w:szCs w:val="32"/>
        </w:rPr>
        <w:t>情况进行</w:t>
      </w:r>
      <w:r>
        <w:rPr>
          <w:rFonts w:hint="eastAsia" w:ascii="仿宋" w:hAnsi="仿宋" w:eastAsia="仿宋" w:cs="Times New Roman"/>
          <w:sz w:val="32"/>
          <w:szCs w:val="32"/>
        </w:rPr>
        <w:t>监督检查。各单位于6月2</w:t>
      </w:r>
      <w:r>
        <w:rPr>
          <w:rFonts w:ascii="仿宋" w:hAnsi="仿宋" w:eastAsia="仿宋" w:cs="Times New Roman"/>
          <w:sz w:val="32"/>
          <w:szCs w:val="32"/>
        </w:rPr>
        <w:t>5</w:t>
      </w:r>
      <w:r>
        <w:rPr>
          <w:rFonts w:hint="eastAsia" w:ascii="仿宋" w:hAnsi="仿宋" w:eastAsia="仿宋" w:cs="Times New Roman"/>
          <w:sz w:val="32"/>
          <w:szCs w:val="32"/>
        </w:rPr>
        <w:t>日前报送工作总结和</w:t>
      </w:r>
      <w:r>
        <w:rPr>
          <w:rFonts w:hint="eastAsia" w:ascii="仿宋" w:hAnsi="仿宋" w:eastAsia="仿宋"/>
          <w:sz w:val="32"/>
          <w:szCs w:val="32"/>
        </w:rPr>
        <w:t>隐患排查及整改清单</w:t>
      </w:r>
      <w:r>
        <w:rPr>
          <w:rFonts w:hint="eastAsia" w:ascii="仿宋" w:hAnsi="仿宋" w:eastAsia="仿宋" w:cs="Times New Roman"/>
          <w:sz w:val="32"/>
          <w:szCs w:val="32"/>
        </w:rPr>
        <w:t>至安全保卫处防火管理办公室（主楼6</w:t>
      </w:r>
      <w:r>
        <w:rPr>
          <w:rFonts w:ascii="仿宋" w:hAnsi="仿宋" w:eastAsia="仿宋" w:cs="Times New Roman"/>
          <w:sz w:val="32"/>
          <w:szCs w:val="32"/>
        </w:rPr>
        <w:t>07</w:t>
      </w:r>
      <w:r>
        <w:rPr>
          <w:rFonts w:hint="eastAsia" w:ascii="仿宋" w:hAnsi="仿宋" w:eastAsia="仿宋" w:cs="Times New Roman"/>
          <w:sz w:val="32"/>
          <w:szCs w:val="32"/>
        </w:rPr>
        <w:t>室）。</w:t>
      </w:r>
    </w:p>
    <w:p w14:paraId="4186418C">
      <w:pPr>
        <w:ind w:firstLine="640" w:firstLineChars="200"/>
        <w:rPr>
          <w:rFonts w:ascii="黑体" w:hAnsi="黑体" w:eastAsia="黑体"/>
          <w:sz w:val="32"/>
          <w:szCs w:val="32"/>
        </w:rPr>
      </w:pPr>
      <w:r>
        <w:rPr>
          <w:rFonts w:hint="eastAsia" w:ascii="黑体" w:hAnsi="黑体" w:eastAsia="黑体"/>
          <w:sz w:val="32"/>
          <w:szCs w:val="32"/>
        </w:rPr>
        <w:t>五、相关要求</w:t>
      </w:r>
    </w:p>
    <w:p w14:paraId="50123C98">
      <w:pPr>
        <w:ind w:firstLine="640" w:firstLineChars="200"/>
        <w:rPr>
          <w:rFonts w:ascii="仿宋" w:hAnsi="仿宋" w:eastAsia="仿宋" w:cs="Times New Roman"/>
          <w:sz w:val="32"/>
          <w:szCs w:val="32"/>
        </w:rPr>
      </w:pPr>
      <w:r>
        <w:rPr>
          <w:rFonts w:ascii="楷体" w:hAnsi="楷体" w:eastAsia="楷体" w:cs="Times New Roman"/>
          <w:sz w:val="32"/>
          <w:szCs w:val="32"/>
        </w:rPr>
        <w:t>（一）压实消防安全责任。</w:t>
      </w:r>
      <w:r>
        <w:rPr>
          <w:rFonts w:ascii="仿宋" w:hAnsi="仿宋" w:eastAsia="仿宋" w:cs="Times New Roman"/>
          <w:sz w:val="32"/>
          <w:szCs w:val="32"/>
        </w:rPr>
        <w:t>要认真履行各级消防安全责任人责任，做到安全隐患排查到位，重大消防安全风险管控到位，违法行为纠正到位，重大风险公示到位，隐患整改到位，安全教育培训到位，事故警示教育到位，应急演练组织到位，消防安全经费投入到位“九个到位”。</w:t>
      </w:r>
    </w:p>
    <w:p w14:paraId="0F153D61">
      <w:pPr>
        <w:ind w:firstLine="640" w:firstLineChars="200"/>
        <w:rPr>
          <w:rFonts w:ascii="仿宋" w:hAnsi="仿宋" w:eastAsia="仿宋" w:cs="Times New Roman"/>
          <w:sz w:val="32"/>
          <w:szCs w:val="32"/>
        </w:rPr>
      </w:pPr>
      <w:r>
        <w:rPr>
          <w:rFonts w:ascii="楷体" w:hAnsi="楷体" w:eastAsia="楷体" w:cs="Times New Roman"/>
          <w:sz w:val="32"/>
          <w:szCs w:val="32"/>
        </w:rPr>
        <w:t>（二）加强日常检查巡查。</w:t>
      </w:r>
      <w:r>
        <w:rPr>
          <w:rFonts w:ascii="仿宋" w:hAnsi="仿宋" w:eastAsia="仿宋" w:cs="Times New Roman"/>
          <w:sz w:val="32"/>
          <w:szCs w:val="32"/>
        </w:rPr>
        <w:t>要加强消防安全日常检查，制定和完善</w:t>
      </w:r>
      <w:r>
        <w:rPr>
          <w:rFonts w:hint="eastAsia" w:ascii="仿宋" w:hAnsi="仿宋" w:eastAsia="仿宋" w:cs="Times New Roman"/>
          <w:sz w:val="32"/>
          <w:szCs w:val="32"/>
        </w:rPr>
        <w:t>本单位</w:t>
      </w:r>
      <w:r>
        <w:rPr>
          <w:rFonts w:ascii="仿宋" w:hAnsi="仿宋" w:eastAsia="仿宋" w:cs="Times New Roman"/>
          <w:sz w:val="32"/>
          <w:szCs w:val="32"/>
        </w:rPr>
        <w:t>消防安全</w:t>
      </w:r>
      <w:r>
        <w:rPr>
          <w:rFonts w:hint="eastAsia" w:ascii="仿宋" w:hAnsi="仿宋" w:eastAsia="仿宋" w:cs="Times New Roman"/>
          <w:sz w:val="32"/>
          <w:szCs w:val="32"/>
        </w:rPr>
        <w:t>档案</w:t>
      </w:r>
      <w:r>
        <w:rPr>
          <w:rFonts w:ascii="仿宋" w:hAnsi="仿宋" w:eastAsia="仿宋" w:cs="Times New Roman"/>
          <w:sz w:val="32"/>
          <w:szCs w:val="32"/>
        </w:rPr>
        <w:t>，做好检查记录，重点加大火电气源管理、可燃物清理、堵占消防通道等方面检查力度 和大风天气火灾防范警示提示。疏散通道、安全出口应保持通畅，无锁闭、封堵、占用等现象。</w:t>
      </w:r>
    </w:p>
    <w:p w14:paraId="3C95868A">
      <w:pPr>
        <w:spacing w:line="560" w:lineRule="exact"/>
        <w:ind w:firstLine="640" w:firstLineChars="200"/>
        <w:rPr>
          <w:rFonts w:ascii="仿宋" w:hAnsi="仿宋" w:eastAsia="仿宋"/>
          <w:sz w:val="32"/>
          <w:szCs w:val="32"/>
        </w:rPr>
      </w:pPr>
      <w:r>
        <w:rPr>
          <w:rFonts w:hint="eastAsia" w:ascii="楷体" w:hAnsi="楷体" w:eastAsia="楷体" w:cs="Times New Roman"/>
          <w:sz w:val="32"/>
          <w:szCs w:val="32"/>
        </w:rPr>
        <w:t>（三）严格做好整改工作。</w:t>
      </w:r>
      <w:r>
        <w:rPr>
          <w:rFonts w:hint="eastAsia" w:ascii="仿宋" w:hAnsi="仿宋" w:eastAsia="仿宋"/>
          <w:sz w:val="32"/>
          <w:szCs w:val="32"/>
        </w:rPr>
        <w:t>对火灾隐患排查整改工作要周密部署，精心组织，明确责任，狠抓工作落实，</w:t>
      </w:r>
      <w:r>
        <w:rPr>
          <w:rFonts w:ascii="仿宋" w:hAnsi="仿宋" w:eastAsia="仿宋" w:cs="Times New Roman"/>
          <w:sz w:val="32"/>
          <w:szCs w:val="32"/>
        </w:rPr>
        <w:t>对排查发现的火灾隐患，要列出问题清单、责任清单，明确整改措施和整改时限，定期对照清单，整改销账。</w:t>
      </w:r>
    </w:p>
    <w:p w14:paraId="1DBE323C">
      <w:pPr>
        <w:rPr>
          <w:rFonts w:ascii="黑体" w:hAnsi="黑体" w:eastAsia="黑体"/>
          <w:sz w:val="32"/>
          <w:szCs w:val="32"/>
        </w:rPr>
      </w:pPr>
    </w:p>
    <w:p w14:paraId="71D69F72">
      <w:pPr>
        <w:rPr>
          <w:rFonts w:ascii="黑体" w:hAnsi="黑体" w:eastAsia="黑体"/>
          <w:sz w:val="32"/>
          <w:szCs w:val="32"/>
        </w:rPr>
      </w:pPr>
    </w:p>
    <w:p w14:paraId="5FA1AE18">
      <w:pPr>
        <w:rPr>
          <w:rFonts w:ascii="黑体" w:hAnsi="黑体" w:eastAsia="黑体"/>
          <w:sz w:val="32"/>
          <w:szCs w:val="32"/>
        </w:rPr>
      </w:pPr>
    </w:p>
    <w:p w14:paraId="229BE7F8">
      <w:pPr>
        <w:rPr>
          <w:rFonts w:ascii="黑体" w:hAnsi="黑体" w:eastAsia="黑体"/>
          <w:sz w:val="32"/>
          <w:szCs w:val="32"/>
        </w:rPr>
      </w:pPr>
    </w:p>
    <w:p w14:paraId="0D3F1250">
      <w:pPr>
        <w:rPr>
          <w:rFonts w:ascii="黑体" w:hAnsi="黑体" w:eastAsia="黑体"/>
          <w:sz w:val="32"/>
          <w:szCs w:val="32"/>
        </w:rPr>
      </w:pPr>
    </w:p>
    <w:p w14:paraId="27F51F7C">
      <w:pPr>
        <w:rPr>
          <w:rFonts w:ascii="黑体" w:hAnsi="黑体" w:eastAsia="黑体"/>
          <w:sz w:val="32"/>
          <w:szCs w:val="32"/>
        </w:rPr>
      </w:pPr>
    </w:p>
    <w:p w14:paraId="3F43A759">
      <w:pPr>
        <w:rPr>
          <w:rFonts w:ascii="黑体" w:hAnsi="黑体" w:eastAsia="黑体"/>
          <w:sz w:val="32"/>
          <w:szCs w:val="32"/>
        </w:rPr>
      </w:pPr>
    </w:p>
    <w:p w14:paraId="0CC00F1E">
      <w:pPr>
        <w:rPr>
          <w:rFonts w:ascii="黑体" w:hAnsi="黑体" w:eastAsia="黑体"/>
          <w:sz w:val="32"/>
          <w:szCs w:val="32"/>
        </w:rPr>
      </w:pPr>
    </w:p>
    <w:p w14:paraId="643981D9">
      <w:pPr>
        <w:rPr>
          <w:rFonts w:ascii="黑体" w:hAnsi="黑体" w:eastAsia="黑体"/>
          <w:sz w:val="32"/>
          <w:szCs w:val="32"/>
        </w:rPr>
      </w:pPr>
    </w:p>
    <w:p w14:paraId="081B6BFB">
      <w:pPr>
        <w:rPr>
          <w:rFonts w:ascii="黑体" w:hAnsi="黑体" w:eastAsia="黑体"/>
          <w:sz w:val="32"/>
          <w:szCs w:val="32"/>
        </w:rPr>
      </w:pPr>
    </w:p>
    <w:p w14:paraId="31991DD9">
      <w:pPr>
        <w:rPr>
          <w:rFonts w:ascii="黑体" w:hAnsi="黑体" w:eastAsia="黑体"/>
          <w:sz w:val="32"/>
          <w:szCs w:val="32"/>
        </w:rPr>
      </w:pPr>
    </w:p>
    <w:p w14:paraId="30D9F9DE">
      <w:pPr>
        <w:rPr>
          <w:rFonts w:ascii="黑体" w:hAnsi="黑体" w:eastAsia="黑体"/>
          <w:sz w:val="32"/>
          <w:szCs w:val="32"/>
        </w:rPr>
      </w:pPr>
    </w:p>
    <w:p w14:paraId="1F492D06">
      <w:pPr>
        <w:rPr>
          <w:rFonts w:ascii="黑体" w:hAnsi="黑体" w:eastAsia="黑体"/>
          <w:sz w:val="32"/>
          <w:szCs w:val="32"/>
        </w:rPr>
      </w:pPr>
    </w:p>
    <w:p w14:paraId="18383E4E">
      <w:pPr>
        <w:rPr>
          <w:rFonts w:ascii="黑体" w:hAnsi="黑体" w:eastAsia="黑体"/>
          <w:sz w:val="32"/>
          <w:szCs w:val="32"/>
        </w:rPr>
      </w:pPr>
    </w:p>
    <w:p w14:paraId="69E6544A">
      <w:pPr>
        <w:rPr>
          <w:rFonts w:ascii="黑体" w:hAnsi="黑体" w:eastAsia="黑体"/>
          <w:sz w:val="32"/>
          <w:szCs w:val="32"/>
        </w:rPr>
      </w:pPr>
    </w:p>
    <w:p w14:paraId="2F67E948">
      <w:pPr>
        <w:rPr>
          <w:rFonts w:ascii="黑体" w:hAnsi="黑体" w:eastAsia="黑体"/>
          <w:sz w:val="32"/>
          <w:szCs w:val="32"/>
        </w:rPr>
      </w:pPr>
      <w:r>
        <w:rPr>
          <w:rFonts w:hint="eastAsia" w:ascii="黑体" w:hAnsi="黑体" w:eastAsia="黑体"/>
          <w:sz w:val="32"/>
          <w:szCs w:val="32"/>
        </w:rPr>
        <w:t>附件</w:t>
      </w:r>
    </w:p>
    <w:p w14:paraId="7CDFC25B">
      <w:pPr>
        <w:jc w:val="center"/>
        <w:rPr>
          <w:rFonts w:ascii="宋体" w:hAnsi="宋体" w:eastAsia="宋体"/>
          <w:b/>
          <w:sz w:val="44"/>
          <w:szCs w:val="44"/>
        </w:rPr>
      </w:pPr>
    </w:p>
    <w:p w14:paraId="249D3055">
      <w:pPr>
        <w:jc w:val="center"/>
        <w:rPr>
          <w:rFonts w:ascii="宋体" w:hAnsi="宋体" w:eastAsia="宋体"/>
          <w:b/>
          <w:sz w:val="44"/>
          <w:szCs w:val="44"/>
        </w:rPr>
      </w:pPr>
      <w:r>
        <w:rPr>
          <w:rFonts w:hint="eastAsia" w:ascii="宋体" w:hAnsi="宋体" w:eastAsia="宋体"/>
          <w:b/>
          <w:sz w:val="44"/>
          <w:szCs w:val="44"/>
        </w:rPr>
        <w:t>专项行动排查要点</w:t>
      </w:r>
    </w:p>
    <w:p w14:paraId="151EE0DA">
      <w:pPr>
        <w:rPr>
          <w:rFonts w:ascii="黑体" w:hAnsi="黑体" w:eastAsia="黑体"/>
          <w:sz w:val="32"/>
          <w:szCs w:val="32"/>
        </w:rPr>
      </w:pPr>
    </w:p>
    <w:p w14:paraId="2FC580AD">
      <w:pPr>
        <w:ind w:firstLine="643" w:firstLineChars="200"/>
        <w:rPr>
          <w:rFonts w:ascii="仿宋" w:hAnsi="仿宋" w:eastAsia="仿宋"/>
          <w:b/>
          <w:sz w:val="32"/>
          <w:szCs w:val="32"/>
        </w:rPr>
      </w:pPr>
      <w:r>
        <w:rPr>
          <w:rFonts w:hint="eastAsia" w:ascii="仿宋" w:hAnsi="仿宋" w:eastAsia="仿宋"/>
          <w:b/>
          <w:sz w:val="32"/>
          <w:szCs w:val="32"/>
        </w:rPr>
        <w:t>（一）排查安全疏散</w:t>
      </w:r>
    </w:p>
    <w:p w14:paraId="76AED6A5">
      <w:pPr>
        <w:ind w:firstLine="640" w:firstLineChars="200"/>
        <w:rPr>
          <w:rFonts w:ascii="仿宋" w:hAnsi="仿宋" w:eastAsia="仿宋"/>
          <w:sz w:val="32"/>
          <w:szCs w:val="32"/>
        </w:rPr>
      </w:pPr>
      <w:r>
        <w:rPr>
          <w:rFonts w:hint="eastAsia" w:ascii="仿宋" w:hAnsi="仿宋" w:eastAsia="仿宋"/>
          <w:sz w:val="32"/>
          <w:szCs w:val="32"/>
        </w:rPr>
        <w:t>各单位是否结合学校“安全生产月”活动，</w:t>
      </w:r>
      <w:r>
        <w:rPr>
          <w:rFonts w:ascii="仿宋" w:hAnsi="仿宋" w:eastAsia="仿宋"/>
          <w:sz w:val="32"/>
          <w:szCs w:val="32"/>
        </w:rPr>
        <w:t>普及消防“生命通道”安全管理常识</w:t>
      </w:r>
      <w:r>
        <w:rPr>
          <w:rFonts w:hint="eastAsia" w:ascii="仿宋" w:hAnsi="仿宋" w:eastAsia="仿宋"/>
          <w:sz w:val="32"/>
          <w:szCs w:val="32"/>
        </w:rPr>
        <w:t>；是否以安全疏散、自救逃生、消防器材操作、扑救初期火灾、防火常识等应知应会内容为重点，组织师生员工开展消防安全教育和培训；是否保持疏散通道和消防通道的畅通，是否在走廊、楼梯间等部位违规设置铁栅栏；安装疏散门和设置门禁系统（含闸机门禁系统）的部位，是否有专人负责日常维护管理，是否有相应的管理制度。</w:t>
      </w:r>
    </w:p>
    <w:p w14:paraId="70EF8B06">
      <w:pPr>
        <w:ind w:firstLine="643" w:firstLineChars="200"/>
        <w:rPr>
          <w:rFonts w:ascii="仿宋" w:hAnsi="仿宋" w:eastAsia="仿宋"/>
          <w:b/>
          <w:sz w:val="32"/>
          <w:szCs w:val="32"/>
        </w:rPr>
      </w:pPr>
      <w:r>
        <w:rPr>
          <w:rFonts w:hint="eastAsia" w:ascii="仿宋" w:hAnsi="仿宋" w:eastAsia="仿宋"/>
          <w:b/>
          <w:sz w:val="32"/>
          <w:szCs w:val="32"/>
        </w:rPr>
        <w:t>（二）排查消防设施设备</w:t>
      </w:r>
    </w:p>
    <w:p w14:paraId="6BF688B6">
      <w:pPr>
        <w:ind w:firstLine="640" w:firstLineChars="200"/>
        <w:rPr>
          <w:rFonts w:ascii="仿宋" w:hAnsi="仿宋" w:eastAsia="仿宋"/>
          <w:sz w:val="32"/>
          <w:szCs w:val="32"/>
        </w:rPr>
      </w:pPr>
      <w:r>
        <w:rPr>
          <w:rFonts w:hint="eastAsia" w:ascii="仿宋" w:hAnsi="仿宋" w:eastAsia="仿宋"/>
          <w:sz w:val="32"/>
          <w:szCs w:val="32"/>
        </w:rPr>
        <w:t>是否对本单位管辖区域内的消防设施设备进行检查；是否存在灭火器、消火栓等设施丢失、人为损坏、超期使用和移作他用的问题；消防控制室是否</w:t>
      </w:r>
      <w:r>
        <w:rPr>
          <w:rFonts w:ascii="仿宋" w:hAnsi="仿宋" w:eastAsia="仿宋"/>
          <w:sz w:val="32"/>
          <w:szCs w:val="32"/>
        </w:rPr>
        <w:t>24小时双人值班，值班人员</w:t>
      </w:r>
      <w:r>
        <w:rPr>
          <w:rFonts w:hint="eastAsia" w:ascii="仿宋" w:hAnsi="仿宋" w:eastAsia="仿宋"/>
          <w:sz w:val="32"/>
          <w:szCs w:val="32"/>
        </w:rPr>
        <w:t>是否</w:t>
      </w:r>
      <w:r>
        <w:rPr>
          <w:rFonts w:ascii="仿宋" w:hAnsi="仿宋" w:eastAsia="仿宋"/>
          <w:sz w:val="32"/>
          <w:szCs w:val="32"/>
        </w:rPr>
        <w:t>持证上岗，</w:t>
      </w:r>
      <w:r>
        <w:rPr>
          <w:rFonts w:hint="eastAsia" w:ascii="仿宋" w:hAnsi="仿宋" w:eastAsia="仿宋"/>
          <w:sz w:val="32"/>
          <w:szCs w:val="32"/>
        </w:rPr>
        <w:t>是否</w:t>
      </w:r>
      <w:r>
        <w:rPr>
          <w:rFonts w:ascii="仿宋" w:hAnsi="仿宋" w:eastAsia="仿宋"/>
          <w:sz w:val="32"/>
          <w:szCs w:val="32"/>
        </w:rPr>
        <w:t>能够及时发现并准确处置火灾和故障报警。</w:t>
      </w:r>
    </w:p>
    <w:p w14:paraId="4ECBE25D">
      <w:pPr>
        <w:ind w:firstLine="643" w:firstLineChars="200"/>
        <w:rPr>
          <w:rFonts w:ascii="仿宋" w:hAnsi="仿宋" w:eastAsia="仿宋"/>
          <w:b/>
          <w:sz w:val="32"/>
          <w:szCs w:val="32"/>
        </w:rPr>
      </w:pPr>
      <w:r>
        <w:rPr>
          <w:rFonts w:hint="eastAsia" w:ascii="仿宋" w:hAnsi="仿宋" w:eastAsia="仿宋"/>
          <w:b/>
          <w:sz w:val="32"/>
          <w:szCs w:val="32"/>
        </w:rPr>
        <w:t>（三）排查用火用电</w:t>
      </w:r>
    </w:p>
    <w:p w14:paraId="6416DD27">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.需要动火作业的区域，</w:t>
      </w:r>
      <w:r>
        <w:rPr>
          <w:rFonts w:hint="eastAsia" w:ascii="仿宋" w:hAnsi="仿宋" w:eastAsia="仿宋"/>
          <w:sz w:val="32"/>
          <w:szCs w:val="32"/>
        </w:rPr>
        <w:t>是否</w:t>
      </w:r>
      <w:r>
        <w:rPr>
          <w:rFonts w:ascii="仿宋" w:hAnsi="仿宋" w:eastAsia="仿宋"/>
          <w:sz w:val="32"/>
          <w:szCs w:val="32"/>
        </w:rPr>
        <w:t>使用区域进行分隔，</w:t>
      </w:r>
      <w:r>
        <w:rPr>
          <w:rFonts w:hint="eastAsia" w:ascii="仿宋" w:hAnsi="仿宋" w:eastAsia="仿宋"/>
          <w:sz w:val="32"/>
          <w:szCs w:val="32"/>
        </w:rPr>
        <w:t>是否有</w:t>
      </w:r>
      <w:r>
        <w:rPr>
          <w:rFonts w:ascii="仿宋" w:hAnsi="仿宋" w:eastAsia="仿宋"/>
          <w:sz w:val="32"/>
          <w:szCs w:val="32"/>
        </w:rPr>
        <w:t>消防安全现场监管</w:t>
      </w:r>
      <w:r>
        <w:rPr>
          <w:rFonts w:hint="eastAsia" w:ascii="仿宋" w:hAnsi="仿宋" w:eastAsia="仿宋"/>
          <w:sz w:val="32"/>
          <w:szCs w:val="32"/>
        </w:rPr>
        <w:t>；</w:t>
      </w:r>
      <w:r>
        <w:rPr>
          <w:rFonts w:ascii="仿宋" w:hAnsi="仿宋" w:eastAsia="仿宋"/>
          <w:sz w:val="32"/>
          <w:szCs w:val="32"/>
        </w:rPr>
        <w:t>电气焊等明火作业前，</w:t>
      </w:r>
      <w:r>
        <w:rPr>
          <w:rFonts w:hint="eastAsia" w:ascii="仿宋" w:hAnsi="仿宋" w:eastAsia="仿宋"/>
          <w:sz w:val="32"/>
          <w:szCs w:val="32"/>
        </w:rPr>
        <w:t>是否</w:t>
      </w:r>
      <w:r>
        <w:rPr>
          <w:rFonts w:ascii="仿宋" w:hAnsi="仿宋" w:eastAsia="仿宋"/>
          <w:sz w:val="32"/>
          <w:szCs w:val="32"/>
        </w:rPr>
        <w:t>办理动火审批手续</w:t>
      </w:r>
      <w:r>
        <w:rPr>
          <w:rFonts w:hint="eastAsia" w:ascii="仿宋" w:hAnsi="仿宋" w:eastAsia="仿宋"/>
          <w:sz w:val="32"/>
          <w:szCs w:val="32"/>
        </w:rPr>
        <w:t>；</w:t>
      </w:r>
    </w:p>
    <w:p w14:paraId="61354B44">
      <w:pPr>
        <w:ind w:firstLine="640" w:firstLineChars="200"/>
        <w:rPr>
          <w:rFonts w:ascii="仿宋" w:hAnsi="仿宋" w:eastAsia="仿宋"/>
          <w:sz w:val="32"/>
          <w:szCs w:val="32"/>
        </w:rPr>
      </w:pPr>
      <w:r>
        <w:rPr>
          <w:rFonts w:ascii="仿宋" w:hAnsi="仿宋" w:eastAsia="仿宋"/>
          <w:sz w:val="32"/>
          <w:szCs w:val="32"/>
        </w:rPr>
        <w:t>2.电气线路、设</w:t>
      </w:r>
      <w:r>
        <w:rPr>
          <w:rFonts w:hint="eastAsia" w:ascii="仿宋" w:hAnsi="仿宋" w:eastAsia="仿宋"/>
          <w:sz w:val="32"/>
          <w:szCs w:val="32"/>
        </w:rPr>
        <w:t>备是否</w:t>
      </w:r>
      <w:r>
        <w:rPr>
          <w:rFonts w:ascii="仿宋" w:hAnsi="仿宋" w:eastAsia="仿宋"/>
          <w:sz w:val="32"/>
          <w:szCs w:val="32"/>
        </w:rPr>
        <w:t>应定期检查、检测</w:t>
      </w:r>
      <w:r>
        <w:rPr>
          <w:rFonts w:hint="eastAsia" w:ascii="仿宋" w:hAnsi="仿宋" w:eastAsia="仿宋"/>
          <w:sz w:val="32"/>
          <w:szCs w:val="32"/>
        </w:rPr>
        <w:t>；是否存在</w:t>
      </w:r>
      <w:r>
        <w:rPr>
          <w:rFonts w:ascii="仿宋" w:hAnsi="仿宋" w:eastAsia="仿宋"/>
          <w:sz w:val="32"/>
          <w:szCs w:val="32"/>
        </w:rPr>
        <w:t>乱拉电线、插排串接、人走不断电、电器设备放置在可燃物上、超负荷用电</w:t>
      </w:r>
      <w:r>
        <w:rPr>
          <w:rFonts w:hint="eastAsia" w:ascii="仿宋" w:hAnsi="仿宋" w:eastAsia="仿宋"/>
          <w:sz w:val="32"/>
          <w:szCs w:val="32"/>
        </w:rPr>
        <w:t>等问题；</w:t>
      </w:r>
    </w:p>
    <w:p w14:paraId="11FFB759">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是否存在违规使用大功率电器及有火灾危险性的电器设备（例如：电暖器、电热毯、电饭锅、电冰箱、电吹风、电加热座椅垫、暖宝、带加热设施的鱼缸等及不符合国家标准的充电宝和小风扇）。</w:t>
      </w:r>
    </w:p>
    <w:p w14:paraId="78BCF31E">
      <w:pPr>
        <w:ind w:firstLine="643" w:firstLineChars="200"/>
        <w:rPr>
          <w:rFonts w:ascii="仿宋" w:hAnsi="仿宋" w:eastAsia="仿宋"/>
          <w:b/>
          <w:sz w:val="32"/>
          <w:szCs w:val="32"/>
        </w:rPr>
      </w:pPr>
      <w:r>
        <w:rPr>
          <w:rFonts w:hint="eastAsia" w:ascii="仿宋" w:hAnsi="仿宋" w:eastAsia="仿宋"/>
          <w:b/>
          <w:sz w:val="32"/>
          <w:szCs w:val="32"/>
        </w:rPr>
        <w:t>（四）排查燃气使用</w:t>
      </w:r>
    </w:p>
    <w:p w14:paraId="2C320ED0">
      <w:pPr>
        <w:ind w:firstLine="640" w:firstLineChars="200"/>
        <w:rPr>
          <w:rFonts w:ascii="仿宋" w:hAnsi="仿宋" w:eastAsia="仿宋"/>
          <w:b/>
          <w:sz w:val="32"/>
          <w:szCs w:val="32"/>
        </w:rPr>
      </w:pPr>
      <w:r>
        <w:rPr>
          <w:rFonts w:hint="eastAsia" w:ascii="仿宋" w:hAnsi="仿宋" w:eastAsia="仿宋"/>
          <w:sz w:val="32"/>
          <w:szCs w:val="32"/>
        </w:rPr>
        <w:t>燃气使用管理部门是否落实安全责任制；是否定期检查燃气管线和燃气设施设备；是否定期进行燃气安全教育培训。</w:t>
      </w:r>
    </w:p>
    <w:p w14:paraId="1EA21593">
      <w:pPr>
        <w:ind w:firstLine="643" w:firstLineChars="200"/>
        <w:rPr>
          <w:rFonts w:ascii="仿宋" w:hAnsi="仿宋" w:eastAsia="仿宋"/>
          <w:b/>
          <w:sz w:val="32"/>
          <w:szCs w:val="32"/>
        </w:rPr>
      </w:pPr>
      <w:r>
        <w:rPr>
          <w:rFonts w:hint="eastAsia" w:ascii="仿宋" w:hAnsi="仿宋" w:eastAsia="仿宋"/>
          <w:b/>
          <w:sz w:val="32"/>
          <w:szCs w:val="32"/>
        </w:rPr>
        <w:t>（五）排查维修施工</w:t>
      </w:r>
    </w:p>
    <w:p w14:paraId="728447BA">
      <w:pPr>
        <w:ind w:firstLine="640" w:firstLineChars="200"/>
        <w:rPr>
          <w:rFonts w:ascii="仿宋" w:hAnsi="仿宋" w:eastAsia="仿宋"/>
          <w:sz w:val="32"/>
          <w:szCs w:val="32"/>
        </w:rPr>
      </w:pPr>
      <w:r>
        <w:rPr>
          <w:rFonts w:hint="eastAsia" w:ascii="仿宋" w:hAnsi="仿宋" w:eastAsia="仿宋"/>
          <w:sz w:val="32"/>
          <w:szCs w:val="32"/>
        </w:rPr>
        <w:t>主管维修施工项目的</w:t>
      </w:r>
      <w:r>
        <w:rPr>
          <w:rFonts w:hint="eastAsia" w:ascii="仿宋" w:hAnsi="仿宋" w:eastAsia="仿宋" w:cs="Times New Roman"/>
          <w:sz w:val="32"/>
          <w:szCs w:val="32"/>
        </w:rPr>
        <w:t>有关单位，是否定期进行消防安全检查巡</w:t>
      </w:r>
      <w:r>
        <w:rPr>
          <w:rFonts w:hint="eastAsia" w:ascii="仿宋" w:hAnsi="仿宋" w:eastAsia="仿宋"/>
          <w:sz w:val="32"/>
          <w:szCs w:val="32"/>
        </w:rPr>
        <w:t>视；是否落实</w:t>
      </w:r>
      <w:r>
        <w:rPr>
          <w:rFonts w:ascii="仿宋" w:hAnsi="仿宋" w:eastAsia="仿宋"/>
          <w:sz w:val="32"/>
          <w:szCs w:val="32"/>
        </w:rPr>
        <w:t>消防安全责任</w:t>
      </w:r>
      <w:r>
        <w:rPr>
          <w:rFonts w:hint="eastAsia" w:ascii="仿宋" w:hAnsi="仿宋" w:eastAsia="仿宋"/>
          <w:sz w:val="32"/>
          <w:szCs w:val="32"/>
        </w:rPr>
        <w:t>；</w:t>
      </w:r>
      <w:r>
        <w:rPr>
          <w:rFonts w:ascii="仿宋" w:hAnsi="仿宋" w:eastAsia="仿宋"/>
          <w:sz w:val="32"/>
          <w:szCs w:val="32"/>
        </w:rPr>
        <w:t>针对老旧校舍改造、维修等，</w:t>
      </w:r>
      <w:r>
        <w:rPr>
          <w:rFonts w:hint="eastAsia" w:ascii="仿宋" w:hAnsi="仿宋" w:eastAsia="仿宋"/>
          <w:sz w:val="32"/>
          <w:szCs w:val="32"/>
        </w:rPr>
        <w:t>是否</w:t>
      </w:r>
      <w:r>
        <w:rPr>
          <w:rFonts w:ascii="仿宋" w:hAnsi="仿宋" w:eastAsia="仿宋"/>
          <w:sz w:val="32"/>
          <w:szCs w:val="32"/>
        </w:rPr>
        <w:t>加强技术指导，</w:t>
      </w:r>
      <w:r>
        <w:rPr>
          <w:rFonts w:hint="eastAsia" w:ascii="仿宋" w:hAnsi="仿宋" w:eastAsia="仿宋"/>
          <w:sz w:val="32"/>
          <w:szCs w:val="32"/>
        </w:rPr>
        <w:t>是否</w:t>
      </w:r>
      <w:r>
        <w:rPr>
          <w:rFonts w:ascii="仿宋" w:hAnsi="仿宋" w:eastAsia="仿宋"/>
          <w:sz w:val="32"/>
          <w:szCs w:val="32"/>
        </w:rPr>
        <w:t>关注屋顶面防水施工作业等环节消防安全。</w:t>
      </w:r>
    </w:p>
    <w:p w14:paraId="7EBBC5FD">
      <w:pPr>
        <w:ind w:firstLine="643" w:firstLineChars="200"/>
        <w:rPr>
          <w:rFonts w:ascii="仿宋" w:hAnsi="仿宋" w:eastAsia="仿宋"/>
          <w:b/>
          <w:sz w:val="32"/>
          <w:szCs w:val="32"/>
        </w:rPr>
      </w:pPr>
      <w:r>
        <w:rPr>
          <w:rFonts w:hint="eastAsia" w:ascii="仿宋" w:hAnsi="仿宋" w:eastAsia="仿宋"/>
          <w:b/>
          <w:sz w:val="32"/>
          <w:szCs w:val="32"/>
        </w:rPr>
        <w:t>（六）排查应急处置</w:t>
      </w:r>
    </w:p>
    <w:p w14:paraId="6A6539A9">
      <w:pPr>
        <w:ind w:firstLine="640" w:firstLineChars="200"/>
        <w:rPr>
          <w:rFonts w:ascii="仿宋" w:hAnsi="仿宋" w:eastAsia="仿宋"/>
          <w:sz w:val="32"/>
          <w:szCs w:val="32"/>
        </w:rPr>
      </w:pPr>
      <w:r>
        <w:rPr>
          <w:rFonts w:hint="eastAsia" w:ascii="仿宋" w:hAnsi="仿宋" w:eastAsia="仿宋"/>
          <w:sz w:val="32"/>
          <w:szCs w:val="32"/>
        </w:rPr>
        <w:t>单位是否定期开展应急疏散演练；应急处置预案是否完善。</w:t>
      </w:r>
    </w:p>
    <w:p w14:paraId="48B1D5D3">
      <w:pPr>
        <w:ind w:firstLine="643" w:firstLineChars="200"/>
        <w:rPr>
          <w:rFonts w:ascii="仿宋" w:hAnsi="仿宋" w:eastAsia="仿宋"/>
          <w:b/>
          <w:sz w:val="32"/>
          <w:szCs w:val="32"/>
        </w:rPr>
      </w:pPr>
      <w:r>
        <w:rPr>
          <w:rFonts w:hint="eastAsia" w:ascii="仿宋" w:hAnsi="仿宋" w:eastAsia="仿宋"/>
          <w:b/>
          <w:sz w:val="32"/>
          <w:szCs w:val="32"/>
        </w:rPr>
        <w:t>（七）排查制度落实</w:t>
      </w:r>
    </w:p>
    <w:p w14:paraId="6CE3CD3E">
      <w:pPr>
        <w:ind w:firstLine="640" w:firstLineChars="200"/>
        <w:rPr>
          <w:rFonts w:ascii="仿宋" w:hAnsi="仿宋" w:eastAsia="仿宋"/>
          <w:sz w:val="32"/>
          <w:szCs w:val="32"/>
        </w:rPr>
      </w:pPr>
      <w:r>
        <w:rPr>
          <w:rFonts w:hint="eastAsia" w:ascii="仿宋" w:hAnsi="仿宋" w:eastAsia="仿宋"/>
          <w:sz w:val="32"/>
          <w:szCs w:val="32"/>
        </w:rPr>
        <w:t>各单位是否严格落实学校消防安全四级检查制度，是否完善本单位的消防安全管理组织机构，是否逐级落实各部门和重点部位消防安全责任，是否按时组织月、周、日防火检查巡查，并及时做好登记。</w:t>
      </w:r>
    </w:p>
    <w:p w14:paraId="080FC2CE">
      <w:pPr>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（八）排查</w:t>
      </w:r>
      <w:r>
        <w:rPr>
          <w:rFonts w:hint="eastAsia" w:ascii="仿宋" w:hAnsi="仿宋" w:eastAsia="仿宋" w:cs="Times New Roman"/>
          <w:b/>
          <w:color w:val="000000" w:themeColor="text1"/>
          <w:sz w:val="32"/>
          <w:szCs w:val="32"/>
        </w:rPr>
        <w:t>学校出租和联营管理单位</w:t>
      </w:r>
    </w:p>
    <w:p w14:paraId="5AEDB8E1">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学校出租和联营管理单位是否明确出租和联营场所的消防责任，是否签订消防安全责任书，是否建立防火检查记录，是否落实专人负责，是否能够及时发现和整改问题隐患，是否有应急预案。</w:t>
      </w:r>
    </w:p>
    <w:p w14:paraId="781E7672">
      <w:pPr>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（九）排查电动车和锂电池</w:t>
      </w:r>
    </w:p>
    <w:p w14:paraId="0C29D65D">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w:t>
      </w:r>
      <w:r>
        <w:rPr>
          <w:rFonts w:ascii="仿宋" w:hAnsi="仿宋" w:eastAsia="仿宋"/>
          <w:color w:val="000000" w:themeColor="text1"/>
          <w:sz w:val="32"/>
          <w:szCs w:val="32"/>
        </w:rPr>
        <w:t>.</w:t>
      </w:r>
      <w:r>
        <w:rPr>
          <w:rFonts w:hint="eastAsia" w:ascii="仿宋" w:hAnsi="仿宋" w:eastAsia="仿宋"/>
          <w:color w:val="000000" w:themeColor="text1"/>
          <w:sz w:val="32"/>
          <w:szCs w:val="32"/>
        </w:rPr>
        <w:t>个人使用的电动车（包含电动自行车、电动摩托车、电动滑板车、电动三轮车等，以下简称电动车）及其电池是否有在</w:t>
      </w:r>
      <w:r>
        <w:rPr>
          <w:rFonts w:ascii="仿宋" w:hAnsi="仿宋" w:eastAsia="仿宋"/>
          <w:color w:val="000000" w:themeColor="text1"/>
          <w:sz w:val="32"/>
          <w:szCs w:val="32"/>
        </w:rPr>
        <w:t>楼宇内</w:t>
      </w:r>
      <w:r>
        <w:rPr>
          <w:rFonts w:hint="eastAsia" w:ascii="仿宋" w:hAnsi="仿宋" w:eastAsia="仿宋"/>
          <w:color w:val="000000" w:themeColor="text1"/>
          <w:sz w:val="32"/>
          <w:szCs w:val="32"/>
        </w:rPr>
        <w:t>存放及为其电池充电的问题；</w:t>
      </w:r>
      <w:r>
        <w:rPr>
          <w:rFonts w:ascii="仿宋" w:hAnsi="仿宋" w:eastAsia="仿宋"/>
          <w:color w:val="000000" w:themeColor="text1"/>
          <w:sz w:val="32"/>
          <w:szCs w:val="32"/>
        </w:rPr>
        <w:t xml:space="preserve"> </w:t>
      </w:r>
    </w:p>
    <w:p w14:paraId="694BE95C">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w:t>
      </w:r>
      <w:r>
        <w:rPr>
          <w:rFonts w:ascii="仿宋" w:hAnsi="仿宋" w:eastAsia="仿宋"/>
          <w:color w:val="000000" w:themeColor="text1"/>
          <w:sz w:val="32"/>
          <w:szCs w:val="32"/>
        </w:rPr>
        <w:t>.</w:t>
      </w:r>
      <w:r>
        <w:rPr>
          <w:rFonts w:hint="eastAsia" w:ascii="仿宋" w:hAnsi="仿宋" w:eastAsia="仿宋"/>
          <w:color w:val="000000" w:themeColor="text1"/>
          <w:sz w:val="32"/>
          <w:szCs w:val="32"/>
        </w:rPr>
        <w:t>各单位因公使用的电动车是否有在楼宇内存放及为其电池充电的问题，是否在室外场所按要求设置专门的充电区域、明确安全责任人、制定安全管理制度，充电时是否有人值守；</w:t>
      </w:r>
    </w:p>
    <w:p w14:paraId="6710B987">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w:t>
      </w:r>
      <w:r>
        <w:rPr>
          <w:rFonts w:ascii="仿宋" w:hAnsi="仿宋" w:eastAsia="仿宋"/>
          <w:color w:val="000000" w:themeColor="text1"/>
          <w:sz w:val="32"/>
          <w:szCs w:val="32"/>
        </w:rPr>
        <w:t>.</w:t>
      </w:r>
      <w:r>
        <w:rPr>
          <w:rFonts w:hint="eastAsia" w:ascii="仿宋" w:hAnsi="仿宋" w:eastAsia="仿宋"/>
          <w:color w:val="000000" w:themeColor="text1"/>
          <w:sz w:val="32"/>
          <w:szCs w:val="32"/>
        </w:rPr>
        <w:t>各单位因教学科研使用的锂电池是否储存在专用仓库、专用场地或条件完备的实验室内，是否有私自拆改电池组的问题，是否按</w:t>
      </w:r>
      <w:r>
        <w:rPr>
          <w:rFonts w:ascii="仿宋" w:hAnsi="仿宋" w:eastAsia="仿宋"/>
          <w:color w:val="000000" w:themeColor="text1"/>
          <w:sz w:val="32"/>
          <w:szCs w:val="32"/>
        </w:rPr>
        <w:t>要求</w:t>
      </w:r>
      <w:r>
        <w:rPr>
          <w:rFonts w:hint="eastAsia" w:ascii="仿宋" w:hAnsi="仿宋" w:eastAsia="仿宋"/>
          <w:color w:val="000000" w:themeColor="text1"/>
          <w:sz w:val="32"/>
          <w:szCs w:val="32"/>
        </w:rPr>
        <w:t>设置专门的充电区域、明确安全责任人、制定安全管理制度，充电时是否有人值守。</w:t>
      </w:r>
    </w:p>
    <w:p w14:paraId="089B7716">
      <w:pPr>
        <w:ind w:firstLine="643" w:firstLineChars="200"/>
        <w:rPr>
          <w:rFonts w:ascii="仿宋" w:hAnsi="仿宋" w:eastAsia="仿宋"/>
          <w:b/>
          <w:color w:val="000000" w:themeColor="text1"/>
          <w:sz w:val="32"/>
          <w:szCs w:val="32"/>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黑体">
    <w:altName w:val="汉仪中黑KW"/>
    <w:panose1 w:val="00000000000000000000"/>
    <w:charset w:val="00"/>
    <w:family w:val="auto"/>
    <w:pitch w:val="default"/>
    <w:sig w:usb0="00000000" w:usb1="00000000" w:usb2="00000000" w:usb3="00000000" w:csb0="00000000" w:csb1="00000000"/>
  </w:font>
  <w:font w:name="楷体">
    <w:altName w:val="汉仪楷体KW"/>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98546"/>
      <w:docPartObj>
        <w:docPartGallery w:val="AutoText"/>
      </w:docPartObj>
    </w:sdtPr>
    <w:sdtContent>
      <w:p w14:paraId="08E31DE4">
        <w:pPr>
          <w:pStyle w:val="2"/>
          <w:jc w:val="right"/>
        </w:pPr>
        <w:r>
          <w:rPr>
            <w:lang w:val="zh-CN"/>
          </w:rPr>
          <w:fldChar w:fldCharType="begin"/>
        </w:r>
        <w:r>
          <w:rPr>
            <w:lang w:val="zh-CN"/>
          </w:rPr>
          <w:instrText xml:space="preserve"> PAGE   \* MERGEFORMAT </w:instrText>
        </w:r>
        <w:r>
          <w:rPr>
            <w:lang w:val="zh-CN"/>
          </w:rPr>
          <w:fldChar w:fldCharType="separate"/>
        </w:r>
        <w:r>
          <w:rPr>
            <w:lang w:val="zh-CN"/>
          </w:rPr>
          <w:t>3</w:t>
        </w:r>
        <w:r>
          <w:rPr>
            <w:lang w:val="zh-CN"/>
          </w:rPr>
          <w:fldChar w:fldCharType="end"/>
        </w:r>
      </w:p>
    </w:sdtContent>
  </w:sdt>
  <w:p w14:paraId="5DF19C4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1BA"/>
    <w:rsid w:val="00025DBE"/>
    <w:rsid w:val="000428DC"/>
    <w:rsid w:val="0004693B"/>
    <w:rsid w:val="00090232"/>
    <w:rsid w:val="000B2B9C"/>
    <w:rsid w:val="000D1236"/>
    <w:rsid w:val="000F1CF4"/>
    <w:rsid w:val="0012233C"/>
    <w:rsid w:val="00190F92"/>
    <w:rsid w:val="001B5FA4"/>
    <w:rsid w:val="001C39B4"/>
    <w:rsid w:val="00267ADE"/>
    <w:rsid w:val="00280C25"/>
    <w:rsid w:val="00291C78"/>
    <w:rsid w:val="002F757D"/>
    <w:rsid w:val="0032216B"/>
    <w:rsid w:val="00326D5A"/>
    <w:rsid w:val="00334490"/>
    <w:rsid w:val="003523A8"/>
    <w:rsid w:val="003D2F84"/>
    <w:rsid w:val="0043006D"/>
    <w:rsid w:val="00452E04"/>
    <w:rsid w:val="00477F42"/>
    <w:rsid w:val="004D41BA"/>
    <w:rsid w:val="004D768D"/>
    <w:rsid w:val="005018BF"/>
    <w:rsid w:val="00510F87"/>
    <w:rsid w:val="00511EC3"/>
    <w:rsid w:val="00537660"/>
    <w:rsid w:val="005705A5"/>
    <w:rsid w:val="0059082A"/>
    <w:rsid w:val="005A3123"/>
    <w:rsid w:val="005E2842"/>
    <w:rsid w:val="005F6E1D"/>
    <w:rsid w:val="006155E4"/>
    <w:rsid w:val="00650F98"/>
    <w:rsid w:val="006A4C3D"/>
    <w:rsid w:val="006A7BF6"/>
    <w:rsid w:val="006C0AE1"/>
    <w:rsid w:val="006D4FC8"/>
    <w:rsid w:val="00712FDE"/>
    <w:rsid w:val="00733076"/>
    <w:rsid w:val="007359B8"/>
    <w:rsid w:val="00737E0D"/>
    <w:rsid w:val="00772AF7"/>
    <w:rsid w:val="007C71B3"/>
    <w:rsid w:val="007C77B8"/>
    <w:rsid w:val="00845451"/>
    <w:rsid w:val="00891D54"/>
    <w:rsid w:val="008F7F5F"/>
    <w:rsid w:val="00993CE4"/>
    <w:rsid w:val="00994B1B"/>
    <w:rsid w:val="0099562D"/>
    <w:rsid w:val="009962BB"/>
    <w:rsid w:val="009B2D41"/>
    <w:rsid w:val="009B6A81"/>
    <w:rsid w:val="009C5F5E"/>
    <w:rsid w:val="00A11414"/>
    <w:rsid w:val="00A17A1C"/>
    <w:rsid w:val="00B31302"/>
    <w:rsid w:val="00B92C02"/>
    <w:rsid w:val="00BF44A3"/>
    <w:rsid w:val="00C036DD"/>
    <w:rsid w:val="00C22467"/>
    <w:rsid w:val="00C33A06"/>
    <w:rsid w:val="00C3715D"/>
    <w:rsid w:val="00C503F9"/>
    <w:rsid w:val="00C60257"/>
    <w:rsid w:val="00C84328"/>
    <w:rsid w:val="00CB7017"/>
    <w:rsid w:val="00CC0F27"/>
    <w:rsid w:val="00CE662D"/>
    <w:rsid w:val="00CF60FD"/>
    <w:rsid w:val="00D20558"/>
    <w:rsid w:val="00D3144F"/>
    <w:rsid w:val="00DC68CF"/>
    <w:rsid w:val="00E64CA0"/>
    <w:rsid w:val="00EA4B35"/>
    <w:rsid w:val="00EC07CB"/>
    <w:rsid w:val="00EC1547"/>
    <w:rsid w:val="00EE5680"/>
    <w:rsid w:val="00F40E22"/>
    <w:rsid w:val="00F46915"/>
    <w:rsid w:val="00F74D88"/>
    <w:rsid w:val="00F77582"/>
    <w:rsid w:val="00FD7E12"/>
    <w:rsid w:val="00FE2E29"/>
    <w:rsid w:val="7DDDA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customStyle="1" w:styleId="8">
    <w:name w:val="_Style 7"/>
    <w:basedOn w:val="1"/>
    <w:next w:val="9"/>
    <w:qFormat/>
    <w:uiPriority w:val="34"/>
    <w:pPr>
      <w:widowControl/>
      <w:spacing w:line="560" w:lineRule="exact"/>
      <w:ind w:firstLine="420" w:firstLineChars="200"/>
    </w:pPr>
    <w:rPr>
      <w:rFonts w:ascii="Calibri" w:hAnsi="Calibri" w:eastAsia="宋体" w:cs="Times New Roman"/>
    </w:rPr>
  </w:style>
  <w:style w:type="paragraph" w:styleId="9">
    <w:name w:val="List Paragraph"/>
    <w:basedOn w:val="1"/>
    <w:qFormat/>
    <w:uiPriority w:val="34"/>
    <w:pPr>
      <w:ind w:firstLine="420" w:firstLineChars="200"/>
    </w:pPr>
  </w:style>
  <w:style w:type="paragraph" w:customStyle="1" w:styleId="10">
    <w:name w:val="_Style 9"/>
    <w:basedOn w:val="1"/>
    <w:next w:val="9"/>
    <w:qFormat/>
    <w:uiPriority w:val="34"/>
    <w:pPr>
      <w:widowControl/>
      <w:spacing w:line="560" w:lineRule="exact"/>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0F820550-4851-4AB2-8DED-348F6A1AE78B}">
  <ds:schemaRefs/>
</ds:datastoreItem>
</file>

<file path=docProps/app.xml><?xml version="1.0" encoding="utf-8"?>
<Properties xmlns="http://schemas.openxmlformats.org/officeDocument/2006/extended-properties" xmlns:vt="http://schemas.openxmlformats.org/officeDocument/2006/docPropsVTypes">
  <Template>Normal</Template>
  <Pages>6</Pages>
  <Words>344</Words>
  <Characters>1962</Characters>
  <Lines>16</Lines>
  <Paragraphs>4</Paragraphs>
  <TotalTime>625</TotalTime>
  <ScaleCrop>false</ScaleCrop>
  <LinksUpToDate>false</LinksUpToDate>
  <CharactersWithSpaces>2302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2023-04-27T17:23:00Z</dcterms:created>
  <dc:creator>HGQ82519140</dc:creator>
  <cp:lastModifiedBy>小沈</cp:lastModifiedBy>
  <cp:lastPrinted>2023-04-28T15:30:00Z</cp:lastPrinted>
  <dcterms:modified xsi:type="dcterms:W3CDTF">2025-12-26T10:28:58Z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C5F768E0B4BB4C79EAF24D69FB31B0E5_42</vt:lpwstr>
  </property>
</Properties>
</file>